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BE54B2" w:rsidRDefault="00BE54B2" w:rsidP="00B2792E">
      <w:pPr>
        <w:spacing w:before="100" w:beforeAutospacing="1" w:after="100" w:afterAutospacing="1" w:line="240" w:lineRule="auto"/>
        <w:rPr>
          <w:rFonts w:ascii="Sylfaen" w:eastAsia="Times New Roman" w:hAnsi="Sylfaen" w:cs="Times New Roman"/>
          <w:b/>
          <w:bCs/>
          <w:sz w:val="24"/>
          <w:szCs w:val="24"/>
          <w:lang w:val="ka-GE"/>
        </w:rPr>
      </w:pPr>
      <w:r>
        <w:rPr>
          <w:rFonts w:ascii="Sylfaen" w:eastAsia="Times New Roman" w:hAnsi="Sylfaen" w:cs="Times New Roman"/>
          <w:b/>
          <w:bCs/>
          <w:sz w:val="24"/>
          <w:szCs w:val="24"/>
          <w:lang w:val="ka-GE"/>
        </w:rPr>
        <w:t xml:space="preserve">დანართი N1 </w:t>
      </w:r>
    </w:p>
    <w:p w:rsidR="00BE54B2" w:rsidRPr="004F6242" w:rsidRDefault="00BE54B2" w:rsidP="004F6242">
      <w:pPr>
        <w:spacing w:before="100" w:beforeAutospacing="1" w:after="100" w:afterAutospacing="1" w:line="240" w:lineRule="auto"/>
        <w:rPr>
          <w:rFonts w:ascii="Sylfaen" w:eastAsia="Times New Roman" w:hAnsi="Sylfaen" w:cs="Times New Roman"/>
          <w:b/>
          <w:bCs/>
          <w:sz w:val="24"/>
          <w:szCs w:val="24"/>
          <w:lang w:val="ka-GE"/>
        </w:rPr>
      </w:pPr>
      <w:r>
        <w:rPr>
          <w:rFonts w:ascii="Sylfaen" w:eastAsia="Times New Roman" w:hAnsi="Sylfaen" w:cs="Times New Roman"/>
          <w:b/>
          <w:bCs/>
          <w:sz w:val="24"/>
          <w:szCs w:val="24"/>
          <w:lang w:val="ka-GE"/>
        </w:rPr>
        <w:t xml:space="preserve">ტექნიკური მოთხოვნები </w:t>
      </w:r>
    </w:p>
    <w:p w:rsidR="00BE54B2" w:rsidRPr="00BE54B2" w:rsidRDefault="00BE54B2" w:rsidP="00BE54B2">
      <w:pPr>
        <w:spacing w:before="100" w:beforeAutospacing="1" w:after="100" w:afterAutospacing="1" w:line="240" w:lineRule="auto"/>
        <w:ind w:left="720"/>
        <w:rPr>
          <w:rFonts w:ascii="Sylfaen" w:eastAsia="Times New Roman" w:hAnsi="Sylfaen" w:cs="Times New Roman"/>
          <w:sz w:val="24"/>
          <w:szCs w:val="24"/>
          <w:lang w:val="ka-GE"/>
        </w:rPr>
      </w:pPr>
      <w:r>
        <w:rPr>
          <w:rFonts w:ascii="Sylfaen" w:eastAsia="Times New Roman" w:hAnsi="Sylfaen" w:cs="Times New Roman"/>
          <w:sz w:val="24"/>
          <w:szCs w:val="24"/>
          <w:lang w:val="ka-GE"/>
        </w:rPr>
        <w:t>პროდუქტის დასახელება</w:t>
      </w:r>
    </w:p>
    <w:p w:rsidR="00B2792E" w:rsidRPr="00B2792E" w:rsidRDefault="00B2792E" w:rsidP="00B2792E">
      <w:pPr>
        <w:numPr>
          <w:ilvl w:val="0"/>
          <w:numId w:val="1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F</w:t>
      </w:r>
      <w:r w:rsidRPr="00B2792E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erric chloride (FeCl3) (40%),  </w:t>
      </w:r>
      <w:r w:rsidRPr="00B2792E">
        <w:rPr>
          <w:rFonts w:ascii="Sylfaen" w:eastAsia="Times New Roman" w:hAnsi="Sylfaen" w:cs="Sylfaen"/>
          <w:b/>
          <w:bCs/>
          <w:sz w:val="24"/>
          <w:szCs w:val="24"/>
        </w:rPr>
        <w:t>რკინა</w:t>
      </w:r>
      <w:r w:rsidRPr="00B2792E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r w:rsidRPr="00B2792E">
        <w:rPr>
          <w:rFonts w:ascii="Sylfaen" w:eastAsia="Times New Roman" w:hAnsi="Sylfaen" w:cs="Sylfaen"/>
          <w:b/>
          <w:bCs/>
          <w:sz w:val="24"/>
          <w:szCs w:val="24"/>
        </w:rPr>
        <w:t>სამი</w:t>
      </w:r>
      <w:r w:rsidRPr="00B2792E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r w:rsidRPr="00B2792E">
        <w:rPr>
          <w:rFonts w:ascii="Sylfaen" w:eastAsia="Times New Roman" w:hAnsi="Sylfaen" w:cs="Sylfaen"/>
          <w:b/>
          <w:bCs/>
          <w:sz w:val="24"/>
          <w:szCs w:val="24"/>
        </w:rPr>
        <w:t>ქლორიდი</w:t>
      </w:r>
    </w:p>
    <w:p w:rsidR="00B2792E" w:rsidRPr="00B2792E" w:rsidRDefault="00BE54B2" w:rsidP="00B2792E">
      <w:pPr>
        <w:spacing w:after="24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Sylfaen" w:eastAsia="Times New Roman" w:hAnsi="Sylfaen" w:cs="Times New Roman"/>
          <w:sz w:val="24"/>
          <w:szCs w:val="24"/>
          <w:lang w:val="ka-GE"/>
        </w:rPr>
        <w:t>პროდუქტის</w:t>
      </w:r>
      <w:r w:rsidR="00B2792E" w:rsidRPr="00B2792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FF7E84">
        <w:rPr>
          <w:rFonts w:ascii="Sylfaen" w:eastAsia="Times New Roman" w:hAnsi="Sylfaen" w:cs="Sylfaen"/>
          <w:sz w:val="24"/>
          <w:szCs w:val="24"/>
        </w:rPr>
        <w:t>პარამე</w:t>
      </w:r>
      <w:r>
        <w:rPr>
          <w:rFonts w:ascii="Sylfaen" w:eastAsia="Times New Roman" w:hAnsi="Sylfaen" w:cs="Sylfaen"/>
          <w:sz w:val="24"/>
          <w:szCs w:val="24"/>
        </w:rPr>
        <w:t>ტრები</w:t>
      </w:r>
    </w:p>
    <w:p w:rsidR="00A8342D" w:rsidRPr="00E22CAB" w:rsidRDefault="00A8342D" w:rsidP="00A8342D">
      <w:pPr>
        <w:shd w:val="clear" w:color="auto" w:fill="FFFFFF"/>
        <w:spacing w:after="0" w:line="240" w:lineRule="auto"/>
        <w:rPr>
          <w:rFonts w:ascii="Sylfaen" w:hAnsi="Sylfaen" w:cs="Sylfaen"/>
          <w:sz w:val="20"/>
          <w:szCs w:val="20"/>
          <w:lang w:val="ka-GE"/>
        </w:rPr>
      </w:pPr>
      <w:r w:rsidRPr="00E22CAB">
        <w:rPr>
          <w:rFonts w:ascii="Sylfaen" w:hAnsi="Sylfaen" w:cs="Sylfaen"/>
          <w:sz w:val="20"/>
          <w:szCs w:val="20"/>
          <w:lang w:val="ka-GE"/>
        </w:rPr>
        <w:t xml:space="preserve">ტიპი -2 </w:t>
      </w:r>
    </w:p>
    <w:p w:rsidR="00A8342D" w:rsidRDefault="00A8342D" w:rsidP="00A8342D">
      <w:pPr>
        <w:shd w:val="clear" w:color="auto" w:fill="FFFFFF"/>
        <w:spacing w:after="0" w:line="240" w:lineRule="auto"/>
        <w:rPr>
          <w:rFonts w:cs="Calibri"/>
          <w:color w:val="231F20"/>
          <w:sz w:val="20"/>
          <w:szCs w:val="20"/>
        </w:rPr>
      </w:pPr>
      <w:r>
        <w:rPr>
          <w:rFonts w:ascii="Sylfaen" w:hAnsi="Sylfaen" w:cs="Calibri"/>
          <w:color w:val="231F20"/>
          <w:sz w:val="20"/>
          <w:szCs w:val="20"/>
          <w:lang w:val="ka-GE"/>
        </w:rPr>
        <w:t>სისუფთავე</w:t>
      </w:r>
      <w:r>
        <w:rPr>
          <w:rFonts w:cs="Calibri"/>
          <w:color w:val="231F20"/>
          <w:sz w:val="20"/>
          <w:szCs w:val="20"/>
        </w:rPr>
        <w:t xml:space="preserve">    (FeCl,)  -  </w:t>
      </w:r>
      <w:r w:rsidRPr="00B2792E">
        <w:rPr>
          <w:rFonts w:cs="Calibri"/>
          <w:color w:val="231F20"/>
          <w:sz w:val="20"/>
          <w:szCs w:val="20"/>
        </w:rPr>
        <w:t>%40+ 2 (m/m)</w:t>
      </w:r>
      <w:r w:rsidRPr="00B2792E">
        <w:rPr>
          <w:rFonts w:cs="Calibri"/>
          <w:color w:val="231F20"/>
          <w:sz w:val="20"/>
          <w:szCs w:val="20"/>
        </w:rPr>
        <w:br/>
      </w:r>
      <w:r>
        <w:rPr>
          <w:rFonts w:ascii="Sylfaen" w:hAnsi="Sylfaen" w:cs="Calibri"/>
          <w:color w:val="231F20"/>
          <w:sz w:val="20"/>
          <w:szCs w:val="20"/>
          <w:lang w:val="ka-GE"/>
        </w:rPr>
        <w:t>ფიზიკური მახასიათებლები</w:t>
      </w:r>
      <w:r w:rsidRPr="003378A4">
        <w:rPr>
          <w:rFonts w:cs="Calibri"/>
          <w:color w:val="231F20"/>
          <w:sz w:val="20"/>
          <w:szCs w:val="20"/>
        </w:rPr>
        <w:t xml:space="preserve"> </w:t>
      </w:r>
      <w:r>
        <w:rPr>
          <w:rFonts w:ascii="Sylfaen" w:hAnsi="Sylfaen" w:cs="Calibri"/>
          <w:color w:val="231F20"/>
          <w:sz w:val="20"/>
          <w:szCs w:val="20"/>
          <w:lang w:val="ka-GE"/>
        </w:rPr>
        <w:t xml:space="preserve">- </w:t>
      </w:r>
      <w:r w:rsidRPr="00B2792E">
        <w:rPr>
          <w:rFonts w:ascii="Sylfaen" w:hAnsi="Sylfaen" w:cs="Sylfaen"/>
          <w:color w:val="231F20"/>
          <w:sz w:val="20"/>
          <w:szCs w:val="20"/>
        </w:rPr>
        <w:t>მუქი</w:t>
      </w:r>
      <w:r w:rsidRPr="00B2792E">
        <w:rPr>
          <w:rFonts w:cs="Calibri"/>
          <w:color w:val="231F20"/>
          <w:sz w:val="20"/>
          <w:szCs w:val="20"/>
        </w:rPr>
        <w:t xml:space="preserve"> </w:t>
      </w:r>
      <w:r w:rsidRPr="00B2792E">
        <w:rPr>
          <w:rFonts w:ascii="Sylfaen" w:hAnsi="Sylfaen" w:cs="Sylfaen"/>
          <w:color w:val="231F20"/>
          <w:sz w:val="20"/>
          <w:szCs w:val="20"/>
        </w:rPr>
        <w:t>ყავისფერი</w:t>
      </w:r>
      <w:r w:rsidRPr="00B2792E">
        <w:rPr>
          <w:rFonts w:cs="Calibri"/>
          <w:color w:val="231F20"/>
          <w:sz w:val="20"/>
          <w:szCs w:val="20"/>
        </w:rPr>
        <w:t xml:space="preserve"> </w:t>
      </w:r>
      <w:r w:rsidRPr="00B2792E">
        <w:rPr>
          <w:rFonts w:ascii="Sylfaen" w:hAnsi="Sylfaen" w:cs="Sylfaen"/>
          <w:color w:val="231F20"/>
          <w:sz w:val="20"/>
          <w:szCs w:val="20"/>
        </w:rPr>
        <w:t>ფერის</w:t>
      </w:r>
      <w:r w:rsidRPr="00B2792E">
        <w:rPr>
          <w:rFonts w:cs="Calibri"/>
          <w:color w:val="231F20"/>
          <w:sz w:val="20"/>
          <w:szCs w:val="20"/>
        </w:rPr>
        <w:t xml:space="preserve"> </w:t>
      </w:r>
      <w:r w:rsidRPr="00B2792E">
        <w:rPr>
          <w:rFonts w:ascii="Sylfaen" w:hAnsi="Sylfaen" w:cs="Sylfaen"/>
          <w:color w:val="231F20"/>
          <w:sz w:val="20"/>
          <w:szCs w:val="20"/>
        </w:rPr>
        <w:t>თხევადი</w:t>
      </w:r>
      <w:r w:rsidRPr="00B2792E">
        <w:rPr>
          <w:rFonts w:cs="Calibri"/>
          <w:color w:val="231F20"/>
          <w:sz w:val="20"/>
          <w:szCs w:val="20"/>
        </w:rPr>
        <w:t xml:space="preserve"> </w:t>
      </w:r>
      <w:r w:rsidRPr="00B2792E">
        <w:rPr>
          <w:rFonts w:ascii="Sylfaen" w:hAnsi="Sylfaen" w:cs="Sylfaen"/>
          <w:color w:val="231F20"/>
          <w:sz w:val="20"/>
          <w:szCs w:val="20"/>
        </w:rPr>
        <w:t>სახის</w:t>
      </w:r>
      <w:r w:rsidRPr="00B2792E">
        <w:rPr>
          <w:rFonts w:cs="Calibri"/>
          <w:color w:val="231F20"/>
          <w:sz w:val="20"/>
          <w:szCs w:val="20"/>
        </w:rPr>
        <w:t xml:space="preserve"> </w:t>
      </w:r>
    </w:p>
    <w:p w:rsidR="00A8342D" w:rsidRPr="00B2792E" w:rsidRDefault="00A8342D" w:rsidP="00A8342D">
      <w:pPr>
        <w:shd w:val="clear" w:color="auto" w:fill="FFFFFF"/>
        <w:spacing w:after="0" w:line="240" w:lineRule="auto"/>
        <w:rPr>
          <w:rFonts w:ascii="Tahoma" w:hAnsi="Tahoma" w:cs="Tahoma"/>
          <w:color w:val="212121"/>
          <w:sz w:val="24"/>
          <w:szCs w:val="24"/>
        </w:rPr>
      </w:pPr>
      <w:r>
        <w:rPr>
          <w:rFonts w:ascii="Sylfaen" w:hAnsi="Sylfaen" w:cs="Calibri"/>
          <w:color w:val="231F20"/>
          <w:sz w:val="20"/>
          <w:szCs w:val="20"/>
          <w:lang w:val="ka-GE"/>
        </w:rPr>
        <w:t xml:space="preserve">სიმკვრივე </w:t>
      </w:r>
      <w:r w:rsidRPr="00B2792E">
        <w:rPr>
          <w:rFonts w:cs="Calibri"/>
          <w:color w:val="231F20"/>
          <w:sz w:val="20"/>
          <w:szCs w:val="20"/>
        </w:rPr>
        <w:t>1,435 ± 0,05 (gr/cm3) </w:t>
      </w:r>
      <w:r w:rsidRPr="00B2792E">
        <w:rPr>
          <w:rFonts w:ascii="Tahoma" w:hAnsi="Tahoma" w:cs="Tahoma"/>
          <w:color w:val="212121"/>
          <w:sz w:val="24"/>
          <w:szCs w:val="24"/>
        </w:rPr>
        <w:br/>
      </w:r>
      <w:r>
        <w:rPr>
          <w:rFonts w:cs="Calibri"/>
          <w:color w:val="231F20"/>
          <w:sz w:val="20"/>
          <w:szCs w:val="20"/>
        </w:rPr>
        <w:t xml:space="preserve">Iron  (II)  -  </w:t>
      </w:r>
      <w:r w:rsidRPr="00B2792E">
        <w:rPr>
          <w:rFonts w:ascii="Sylfaen" w:hAnsi="Sylfaen" w:cs="Sylfaen"/>
          <w:color w:val="231F20"/>
          <w:sz w:val="20"/>
          <w:szCs w:val="20"/>
        </w:rPr>
        <w:t>მაქ</w:t>
      </w:r>
      <w:r w:rsidRPr="00B2792E">
        <w:rPr>
          <w:rFonts w:cs="Calibri"/>
          <w:color w:val="231F20"/>
          <w:sz w:val="20"/>
          <w:szCs w:val="20"/>
        </w:rPr>
        <w:t>. % 2,5(m/m)/Fe(III) </w:t>
      </w:r>
    </w:p>
    <w:p w:rsidR="00A8342D" w:rsidRDefault="00A8342D" w:rsidP="00B2792E">
      <w:pPr>
        <w:shd w:val="clear" w:color="auto" w:fill="FFFFFF"/>
        <w:spacing w:after="0" w:line="240" w:lineRule="auto"/>
        <w:rPr>
          <w:rFonts w:ascii="Sylfaen" w:eastAsia="Times New Roman" w:hAnsi="Sylfaen" w:cs="Sylfaen"/>
          <w:color w:val="231F20"/>
          <w:sz w:val="20"/>
          <w:szCs w:val="20"/>
        </w:rPr>
      </w:pPr>
    </w:p>
    <w:p w:rsidR="00B2792E" w:rsidRPr="00B2792E" w:rsidRDefault="00B2792E" w:rsidP="00B2792E">
      <w:pPr>
        <w:shd w:val="clear" w:color="auto" w:fill="FFFFFF"/>
        <w:spacing w:after="0" w:line="240" w:lineRule="auto"/>
        <w:rPr>
          <w:rFonts w:ascii="Tahoma" w:eastAsia="Times New Roman" w:hAnsi="Tahoma" w:cs="Tahoma"/>
          <w:color w:val="212121"/>
          <w:sz w:val="24"/>
          <w:szCs w:val="24"/>
        </w:rPr>
      </w:pPr>
      <w:r w:rsidRPr="00B2792E">
        <w:rPr>
          <w:rFonts w:ascii="Sylfaen" w:eastAsia="Times New Roman" w:hAnsi="Sylfaen" w:cs="Sylfaen"/>
          <w:color w:val="231F20"/>
          <w:sz w:val="20"/>
          <w:szCs w:val="20"/>
        </w:rPr>
        <w:t>პროდუქტი</w:t>
      </w:r>
      <w:r w:rsidRPr="00B2792E">
        <w:rPr>
          <w:rFonts w:ascii="Calibri" w:eastAsia="Times New Roman" w:hAnsi="Calibri" w:cs="Calibri"/>
          <w:color w:val="231F20"/>
          <w:sz w:val="20"/>
          <w:szCs w:val="20"/>
        </w:rPr>
        <w:t xml:space="preserve"> </w:t>
      </w:r>
      <w:r w:rsidRPr="00B2792E">
        <w:rPr>
          <w:rFonts w:ascii="Sylfaen" w:eastAsia="Times New Roman" w:hAnsi="Sylfaen" w:cs="Sylfaen"/>
          <w:color w:val="231F20"/>
          <w:sz w:val="20"/>
          <w:szCs w:val="20"/>
        </w:rPr>
        <w:t>უნდა</w:t>
      </w:r>
      <w:r w:rsidRPr="00B2792E">
        <w:rPr>
          <w:rFonts w:ascii="Calibri" w:eastAsia="Times New Roman" w:hAnsi="Calibri" w:cs="Calibri"/>
          <w:color w:val="231F20"/>
          <w:sz w:val="20"/>
          <w:szCs w:val="20"/>
        </w:rPr>
        <w:t xml:space="preserve"> </w:t>
      </w:r>
      <w:r w:rsidRPr="00B2792E">
        <w:rPr>
          <w:rFonts w:ascii="Sylfaen" w:eastAsia="Times New Roman" w:hAnsi="Sylfaen" w:cs="Sylfaen"/>
          <w:color w:val="231F20"/>
          <w:sz w:val="20"/>
          <w:szCs w:val="20"/>
        </w:rPr>
        <w:t>იყოს</w:t>
      </w:r>
      <w:r w:rsidRPr="00B2792E">
        <w:rPr>
          <w:rFonts w:ascii="Calibri" w:eastAsia="Times New Roman" w:hAnsi="Calibri" w:cs="Calibri"/>
          <w:color w:val="231F20"/>
          <w:sz w:val="20"/>
          <w:szCs w:val="20"/>
        </w:rPr>
        <w:t xml:space="preserve"> </w:t>
      </w:r>
      <w:r w:rsidRPr="00B2792E">
        <w:rPr>
          <w:rFonts w:ascii="Sylfaen" w:eastAsia="Times New Roman" w:hAnsi="Sylfaen" w:cs="Sylfaen"/>
          <w:color w:val="231F20"/>
          <w:sz w:val="20"/>
          <w:szCs w:val="20"/>
        </w:rPr>
        <w:t>განკუთვნილი</w:t>
      </w:r>
      <w:r w:rsidRPr="00B2792E">
        <w:rPr>
          <w:rFonts w:ascii="Calibri" w:eastAsia="Times New Roman" w:hAnsi="Calibri" w:cs="Calibri"/>
          <w:color w:val="231F20"/>
          <w:sz w:val="20"/>
          <w:szCs w:val="20"/>
        </w:rPr>
        <w:t xml:space="preserve"> </w:t>
      </w:r>
      <w:r w:rsidRPr="00B2792E">
        <w:rPr>
          <w:rFonts w:ascii="Sylfaen" w:eastAsia="Times New Roman" w:hAnsi="Sylfaen" w:cs="Sylfaen"/>
          <w:color w:val="231F20"/>
          <w:sz w:val="20"/>
          <w:szCs w:val="20"/>
        </w:rPr>
        <w:t>სპეცალურად</w:t>
      </w:r>
      <w:r w:rsidRPr="00B2792E">
        <w:rPr>
          <w:rFonts w:ascii="Calibri" w:eastAsia="Times New Roman" w:hAnsi="Calibri" w:cs="Calibri"/>
          <w:color w:val="231F20"/>
          <w:sz w:val="20"/>
          <w:szCs w:val="20"/>
        </w:rPr>
        <w:t xml:space="preserve"> </w:t>
      </w:r>
      <w:r w:rsidRPr="00B2792E">
        <w:rPr>
          <w:rFonts w:ascii="Sylfaen" w:eastAsia="Times New Roman" w:hAnsi="Sylfaen" w:cs="Sylfaen"/>
          <w:color w:val="231F20"/>
          <w:sz w:val="20"/>
          <w:szCs w:val="20"/>
        </w:rPr>
        <w:t>ჩამდინარე</w:t>
      </w:r>
      <w:r w:rsidRPr="00B2792E">
        <w:rPr>
          <w:rFonts w:ascii="Calibri" w:eastAsia="Times New Roman" w:hAnsi="Calibri" w:cs="Calibri"/>
          <w:color w:val="231F20"/>
          <w:sz w:val="20"/>
          <w:szCs w:val="20"/>
        </w:rPr>
        <w:t xml:space="preserve"> (</w:t>
      </w:r>
      <w:r w:rsidRPr="00B2792E">
        <w:rPr>
          <w:rFonts w:ascii="Sylfaen" w:eastAsia="Times New Roman" w:hAnsi="Sylfaen" w:cs="Sylfaen"/>
          <w:color w:val="231F20"/>
          <w:sz w:val="20"/>
          <w:szCs w:val="20"/>
        </w:rPr>
        <w:t>კანალიზაციის</w:t>
      </w:r>
      <w:r w:rsidRPr="00B2792E">
        <w:rPr>
          <w:rFonts w:ascii="Calibri" w:eastAsia="Times New Roman" w:hAnsi="Calibri" w:cs="Calibri"/>
          <w:color w:val="231F20"/>
          <w:sz w:val="20"/>
          <w:szCs w:val="20"/>
        </w:rPr>
        <w:t xml:space="preserve">) </w:t>
      </w:r>
      <w:r w:rsidRPr="00B2792E">
        <w:rPr>
          <w:rFonts w:ascii="Sylfaen" w:eastAsia="Times New Roman" w:hAnsi="Sylfaen" w:cs="Sylfaen"/>
          <w:color w:val="231F20"/>
          <w:sz w:val="20"/>
          <w:szCs w:val="20"/>
        </w:rPr>
        <w:t>წყლისთვის</w:t>
      </w:r>
      <w:r w:rsidRPr="00B2792E">
        <w:rPr>
          <w:rFonts w:ascii="Calibri" w:eastAsia="Times New Roman" w:hAnsi="Calibri" w:cs="Calibri"/>
          <w:color w:val="231F20"/>
          <w:sz w:val="20"/>
          <w:szCs w:val="20"/>
        </w:rPr>
        <w:t xml:space="preserve"> </w:t>
      </w:r>
      <w:r w:rsidRPr="00B2792E">
        <w:rPr>
          <w:rFonts w:ascii="Sylfaen" w:eastAsia="Times New Roman" w:hAnsi="Sylfaen" w:cs="Sylfaen"/>
          <w:color w:val="231F20"/>
          <w:sz w:val="20"/>
          <w:szCs w:val="20"/>
        </w:rPr>
        <w:t>და</w:t>
      </w:r>
      <w:r w:rsidRPr="00B2792E">
        <w:rPr>
          <w:rFonts w:ascii="Calibri" w:eastAsia="Times New Roman" w:hAnsi="Calibri" w:cs="Calibri"/>
          <w:color w:val="231F20"/>
          <w:sz w:val="20"/>
          <w:szCs w:val="20"/>
        </w:rPr>
        <w:t xml:space="preserve"> </w:t>
      </w:r>
      <w:r w:rsidRPr="00B2792E">
        <w:rPr>
          <w:rFonts w:ascii="Sylfaen" w:eastAsia="Times New Roman" w:hAnsi="Sylfaen" w:cs="Sylfaen"/>
          <w:color w:val="231F20"/>
          <w:sz w:val="20"/>
          <w:szCs w:val="20"/>
        </w:rPr>
        <w:t>ტიპი</w:t>
      </w:r>
      <w:r w:rsidRPr="00B2792E">
        <w:rPr>
          <w:rFonts w:ascii="Calibri" w:eastAsia="Times New Roman" w:hAnsi="Calibri" w:cs="Calibri"/>
          <w:color w:val="231F20"/>
          <w:sz w:val="20"/>
          <w:szCs w:val="20"/>
        </w:rPr>
        <w:t xml:space="preserve"> 2</w:t>
      </w:r>
    </w:p>
    <w:p w:rsidR="00B2792E" w:rsidRPr="00B2792E" w:rsidRDefault="00B2792E" w:rsidP="00B2792E">
      <w:pPr>
        <w:shd w:val="clear" w:color="auto" w:fill="FFFFFF"/>
        <w:spacing w:after="0" w:line="240" w:lineRule="auto"/>
        <w:rPr>
          <w:rFonts w:ascii="Tahoma" w:eastAsia="Times New Roman" w:hAnsi="Tahoma" w:cs="Tahoma"/>
          <w:color w:val="212121"/>
          <w:sz w:val="24"/>
          <w:szCs w:val="24"/>
        </w:rPr>
      </w:pPr>
    </w:p>
    <w:p w:rsidR="00BE54B2" w:rsidRPr="00BE54B2" w:rsidRDefault="00BE54B2" w:rsidP="00BE54B2">
      <w:pPr>
        <w:shd w:val="clear" w:color="auto" w:fill="FFFFFF"/>
        <w:spacing w:before="100" w:beforeAutospacing="1" w:after="100" w:afterAutospacing="1" w:line="240" w:lineRule="auto"/>
        <w:ind w:left="720"/>
        <w:rPr>
          <w:rFonts w:ascii="Sylfaen" w:eastAsia="Times New Roman" w:hAnsi="Sylfaen" w:cs="Tahoma"/>
          <w:color w:val="212121"/>
          <w:sz w:val="24"/>
          <w:szCs w:val="24"/>
          <w:lang w:val="ka-GE"/>
        </w:rPr>
      </w:pPr>
      <w:r>
        <w:rPr>
          <w:rFonts w:ascii="Sylfaen" w:eastAsia="Times New Roman" w:hAnsi="Sylfaen" w:cs="Tahoma"/>
          <w:color w:val="212121"/>
          <w:sz w:val="24"/>
          <w:szCs w:val="24"/>
          <w:lang w:val="ka-GE"/>
        </w:rPr>
        <w:t>პროდუქტის ტრანსპორტირების სავალდებულო სახეობა</w:t>
      </w:r>
    </w:p>
    <w:p w:rsidR="00B2792E" w:rsidRPr="00B2792E" w:rsidRDefault="00B2792E" w:rsidP="00B2792E">
      <w:pPr>
        <w:numPr>
          <w:ilvl w:val="0"/>
          <w:numId w:val="2"/>
        </w:numPr>
        <w:shd w:val="clear" w:color="auto" w:fill="FFFFFF"/>
        <w:spacing w:before="100" w:beforeAutospacing="1" w:after="100" w:afterAutospacing="1" w:line="240" w:lineRule="auto"/>
        <w:rPr>
          <w:rFonts w:ascii="Tahoma" w:eastAsia="Times New Roman" w:hAnsi="Tahoma" w:cs="Tahoma"/>
          <w:color w:val="212121"/>
          <w:sz w:val="24"/>
          <w:szCs w:val="24"/>
        </w:rPr>
      </w:pPr>
      <w:r w:rsidRPr="00B2792E">
        <w:rPr>
          <w:rFonts w:ascii="Calibri" w:eastAsia="Times New Roman" w:hAnsi="Calibri" w:cs="Calibri"/>
          <w:b/>
          <w:bCs/>
          <w:color w:val="231F20"/>
          <w:sz w:val="24"/>
          <w:szCs w:val="24"/>
        </w:rPr>
        <w:t xml:space="preserve">Tanker </w:t>
      </w:r>
      <w:r w:rsidRPr="00B2792E">
        <w:rPr>
          <w:rFonts w:ascii="Sylfaen" w:eastAsia="Times New Roman" w:hAnsi="Sylfaen" w:cs="Sylfaen"/>
          <w:b/>
          <w:bCs/>
          <w:color w:val="231F20"/>
          <w:sz w:val="24"/>
          <w:szCs w:val="24"/>
        </w:rPr>
        <w:t>ტანკერი</w:t>
      </w:r>
    </w:p>
    <w:p w:rsidR="00A8342D" w:rsidRPr="00A8342D" w:rsidRDefault="00A8342D" w:rsidP="00A8342D">
      <w:pPr>
        <w:spacing w:after="0"/>
        <w:rPr>
          <w:rFonts w:ascii="Sylfaen" w:eastAsia="Times New Roman" w:hAnsi="Sylfaen" w:cs="Sylfaen"/>
          <w:color w:val="231F20"/>
          <w:sz w:val="20"/>
          <w:szCs w:val="20"/>
        </w:rPr>
      </w:pPr>
      <w:r w:rsidRPr="00A8342D">
        <w:rPr>
          <w:rFonts w:ascii="Sylfaen" w:eastAsia="Times New Roman" w:hAnsi="Sylfaen" w:cs="Sylfaen"/>
          <w:color w:val="231F20"/>
          <w:sz w:val="20"/>
          <w:szCs w:val="20"/>
        </w:rPr>
        <w:t>ტანკერი ოთხ (4) დანაყოფიანი უნდა იყოს.  მასალა: პოლიესტერით უნდა იყოს დაფარული.</w:t>
      </w:r>
    </w:p>
    <w:p w:rsidR="00A8342D" w:rsidRPr="00A8342D" w:rsidRDefault="00A8342D" w:rsidP="00A8342D">
      <w:pPr>
        <w:spacing w:after="0"/>
        <w:rPr>
          <w:rFonts w:ascii="Sylfaen" w:eastAsia="Times New Roman" w:hAnsi="Sylfaen" w:cs="Sylfaen"/>
          <w:color w:val="231F20"/>
          <w:sz w:val="20"/>
          <w:szCs w:val="20"/>
        </w:rPr>
      </w:pPr>
      <w:r w:rsidRPr="00A8342D">
        <w:rPr>
          <w:rFonts w:ascii="Sylfaen" w:eastAsia="Times New Roman" w:hAnsi="Sylfaen" w:cs="Sylfaen"/>
          <w:color w:val="231F20"/>
          <w:sz w:val="20"/>
          <w:szCs w:val="20"/>
        </w:rPr>
        <w:t>ტანკერი უნდა იყოს გათვლილი  რკინა სამი ქლორიდის ტრანსპორტირებისთვის.</w:t>
      </w:r>
    </w:p>
    <w:p w:rsidR="00A8342D" w:rsidRPr="00A8342D" w:rsidRDefault="00A8342D" w:rsidP="00A8342D">
      <w:pPr>
        <w:spacing w:after="0"/>
        <w:rPr>
          <w:rFonts w:ascii="Sylfaen" w:eastAsia="Times New Roman" w:hAnsi="Sylfaen" w:cs="Sylfaen"/>
          <w:color w:val="231F20"/>
          <w:sz w:val="20"/>
          <w:szCs w:val="20"/>
        </w:rPr>
      </w:pPr>
      <w:r w:rsidRPr="00A8342D">
        <w:rPr>
          <w:rFonts w:ascii="Sylfaen" w:eastAsia="Times New Roman" w:hAnsi="Sylfaen" w:cs="Sylfaen"/>
          <w:color w:val="231F20"/>
          <w:sz w:val="20"/>
          <w:szCs w:val="20"/>
        </w:rPr>
        <w:t>ტანკერის ტევადობა უნდა იყოს არაუმცირეს 25 ტონა.(17მ3)</w:t>
      </w:r>
    </w:p>
    <w:p w:rsidR="00A8342D" w:rsidRDefault="00A8342D" w:rsidP="00A8342D">
      <w:pPr>
        <w:spacing w:after="0"/>
        <w:rPr>
          <w:rFonts w:ascii="Sylfaen" w:eastAsia="Times New Roman" w:hAnsi="Sylfaen" w:cs="Sylfaen"/>
          <w:color w:val="231F20"/>
          <w:sz w:val="20"/>
          <w:szCs w:val="20"/>
        </w:rPr>
      </w:pPr>
      <w:r w:rsidRPr="00A8342D">
        <w:rPr>
          <w:rFonts w:ascii="Sylfaen" w:eastAsia="Times New Roman" w:hAnsi="Sylfaen" w:cs="Sylfaen"/>
          <w:color w:val="231F20"/>
          <w:sz w:val="20"/>
          <w:szCs w:val="20"/>
        </w:rPr>
        <w:t>ტანკერის დასაცლელად საჭიროა სპეციალური ტუმბო, ტუმბოზე მიმაგრებული 20 მეტრიანი სპეციალური მაკავშირებელი მილი.ე.წ. შლანგი  და სპეციალური დამაკავშირებელი აპარატი (კონექტორი) - DN 80 მმ, რისი საშუალებითაც უნდა მოხდეს კო</w:t>
      </w:r>
      <w:r>
        <w:rPr>
          <w:rFonts w:ascii="Sylfaen" w:eastAsia="Times New Roman" w:hAnsi="Sylfaen" w:cs="Sylfaen"/>
          <w:color w:val="231F20"/>
          <w:sz w:val="20"/>
          <w:szCs w:val="20"/>
        </w:rPr>
        <w:t>აგულანტის ჩატვირთვა რეზერუარში.</w:t>
      </w:r>
    </w:p>
    <w:p w:rsidR="00A8342D" w:rsidRDefault="00A8342D" w:rsidP="00A8342D">
      <w:pPr>
        <w:spacing w:after="0"/>
        <w:rPr>
          <w:rFonts w:ascii="Sylfaen" w:eastAsia="Times New Roman" w:hAnsi="Sylfaen" w:cs="Sylfaen"/>
          <w:color w:val="231F20"/>
          <w:sz w:val="20"/>
          <w:szCs w:val="20"/>
        </w:rPr>
      </w:pPr>
    </w:p>
    <w:p w:rsidR="00FF7E84" w:rsidRPr="00A8342D" w:rsidRDefault="00A8342D" w:rsidP="00A8342D">
      <w:pPr>
        <w:spacing w:after="0"/>
        <w:rPr>
          <w:rFonts w:ascii="Sylfaen" w:eastAsia="Times New Roman" w:hAnsi="Sylfaen" w:cs="Sylfaen"/>
          <w:b/>
          <w:color w:val="231F20"/>
          <w:sz w:val="20"/>
          <w:szCs w:val="20"/>
        </w:rPr>
      </w:pPr>
      <w:r w:rsidRPr="00A8342D">
        <w:rPr>
          <w:rFonts w:ascii="Sylfaen" w:eastAsia="Times New Roman" w:hAnsi="Sylfaen" w:cs="Sylfaen"/>
          <w:b/>
          <w:color w:val="231F20"/>
          <w:sz w:val="20"/>
          <w:szCs w:val="20"/>
        </w:rPr>
        <w:t>ყველა ამ აქსესუარის უზრუნველყოფა მიწოდებისა და გადმოტვირთვის პროცესში ევალება მომწოდებელს, ისევე როგორც ტანკერისა და ტრანსპორტირების უზრუნველყოფა.</w:t>
      </w:r>
    </w:p>
    <w:p w:rsidR="00A8342D" w:rsidRPr="00FF7E84" w:rsidRDefault="00A8342D" w:rsidP="00A8342D">
      <w:pPr>
        <w:spacing w:after="0"/>
        <w:rPr>
          <w:rFonts w:ascii="Sylfaen" w:eastAsia="Times New Roman" w:hAnsi="Sylfaen" w:cs="Sylfaen"/>
          <w:color w:val="231F20"/>
          <w:sz w:val="20"/>
          <w:szCs w:val="20"/>
        </w:rPr>
      </w:pPr>
    </w:p>
    <w:p w:rsidR="005C492A" w:rsidRDefault="00382108">
      <w:pPr>
        <w:rPr>
          <w:rFonts w:ascii="Sylfaen" w:hAnsi="Sylfaen"/>
          <w:lang w:val="ka-GE"/>
        </w:rPr>
      </w:pPr>
      <w:r>
        <w:rPr>
          <w:rFonts w:ascii="Sylfaen" w:hAnsi="Sylfaen"/>
          <w:lang w:val="ka-GE"/>
        </w:rPr>
        <w:t xml:space="preserve">რეზერვუარის და </w:t>
      </w:r>
      <w:r w:rsidR="005C492A">
        <w:rPr>
          <w:rFonts w:ascii="Sylfaen" w:hAnsi="Sylfaen"/>
          <w:lang w:val="ka-GE"/>
        </w:rPr>
        <w:t>ავტოსატრანსპორტო საშუალების ფოტოები გთხოვთ იხილოთ ქვემოთ</w:t>
      </w:r>
      <w:r>
        <w:rPr>
          <w:rFonts w:ascii="Sylfaen" w:hAnsi="Sylfaen"/>
          <w:lang w:val="ka-GE"/>
        </w:rPr>
        <w:t>. ასევე გთხოვთ გაეცნოთ გადმოტვირთვასთან დაკავშირებულ მნიშვნელოვან ინფორმაციას</w:t>
      </w:r>
    </w:p>
    <w:p w:rsidR="00180E1D" w:rsidRDefault="00180E1D">
      <w:pPr>
        <w:rPr>
          <w:rFonts w:ascii="Sylfaen" w:hAnsi="Sylfaen"/>
          <w:lang w:val="ka-GE"/>
        </w:rPr>
      </w:pPr>
    </w:p>
    <w:p w:rsidR="00180E1D" w:rsidRDefault="00180E1D">
      <w:pPr>
        <w:rPr>
          <w:rFonts w:ascii="Sylfaen" w:hAnsi="Sylfaen"/>
          <w:lang w:val="ka-GE"/>
        </w:rPr>
      </w:pPr>
    </w:p>
    <w:p w:rsidR="00180E1D" w:rsidRDefault="00180E1D">
      <w:pPr>
        <w:rPr>
          <w:rFonts w:ascii="Sylfaen" w:hAnsi="Sylfaen"/>
          <w:lang w:val="ka-GE"/>
        </w:rPr>
      </w:pPr>
    </w:p>
    <w:p w:rsidR="00180E1D" w:rsidRDefault="00180E1D">
      <w:pPr>
        <w:rPr>
          <w:rFonts w:ascii="Sylfaen" w:hAnsi="Sylfaen"/>
          <w:lang w:val="ka-GE"/>
        </w:rPr>
      </w:pPr>
    </w:p>
    <w:p w:rsidR="00180E1D" w:rsidRDefault="00180E1D">
      <w:pPr>
        <w:rPr>
          <w:rFonts w:ascii="Sylfaen" w:hAnsi="Sylfaen"/>
          <w:lang w:val="ka-GE"/>
        </w:rPr>
      </w:pPr>
    </w:p>
    <w:p w:rsidR="004F6242" w:rsidRDefault="004F6242">
      <w:pPr>
        <w:rPr>
          <w:rFonts w:ascii="Sylfaen" w:hAnsi="Sylfaen"/>
          <w:lang w:val="ka-GE"/>
        </w:rPr>
      </w:pPr>
    </w:p>
    <w:p w:rsidR="00382108" w:rsidRPr="00C82FD0" w:rsidRDefault="00C82FD0" w:rsidP="00382108">
      <w:pPr>
        <w:rPr>
          <w:rFonts w:ascii="Sylfaen" w:hAnsi="Sylfaen"/>
          <w:lang w:val="ka-GE"/>
        </w:rPr>
      </w:pPr>
      <w:r>
        <w:rPr>
          <w:rFonts w:ascii="Sylfaen" w:hAnsi="Sylfaen"/>
          <w:lang w:val="ka-GE"/>
        </w:rPr>
        <w:lastRenderedPageBreak/>
        <w:t>ჩვენი რეზერვუარი გარდაბანში:</w:t>
      </w:r>
    </w:p>
    <w:p w:rsidR="00382108" w:rsidRDefault="00382108" w:rsidP="00382108">
      <w:pPr>
        <w:rPr>
          <w:rFonts w:ascii="Sylfaen" w:hAnsi="Sylfaen"/>
        </w:rPr>
      </w:pPr>
      <w:r>
        <w:rPr>
          <w:noProof/>
        </w:rPr>
        <w:drawing>
          <wp:inline distT="0" distB="0" distL="0" distR="0" wp14:anchorId="2DA6455D" wp14:editId="5EBFC3B2">
            <wp:extent cx="3414712" cy="4552950"/>
            <wp:effectExtent l="0" t="0" r="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3415793" cy="45543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82108" w:rsidRDefault="00C82FD0" w:rsidP="00382108">
      <w:pPr>
        <w:rPr>
          <w:rFonts w:ascii="Sylfaen" w:hAnsi="Sylfaen"/>
        </w:rPr>
      </w:pPr>
      <w:r>
        <w:rPr>
          <w:rFonts w:ascii="Sylfaen" w:hAnsi="Sylfaen"/>
          <w:lang w:val="ka-GE"/>
        </w:rPr>
        <w:t xml:space="preserve">რეზერვუარი არის 5-6 მეტრი სიმაღლის, მაგრამ გადმოტვირთვის/ჩატვირთვის წერტილი არის 1 მეტრის სიმაღლეზე. იხილეთ გაფერადებული ადგილი ზედა ფოტოზე. </w:t>
      </w:r>
      <w:r w:rsidR="00382108">
        <w:rPr>
          <w:rFonts w:ascii="Sylfaen" w:hAnsi="Sylfaen"/>
        </w:rPr>
        <w:t xml:space="preserve"> </w:t>
      </w:r>
    </w:p>
    <w:p w:rsidR="00C82FD0" w:rsidRDefault="00C82FD0" w:rsidP="00382108">
      <w:pPr>
        <w:rPr>
          <w:rFonts w:ascii="Sylfaen" w:hAnsi="Sylfaen"/>
        </w:rPr>
      </w:pPr>
    </w:p>
    <w:p w:rsidR="00C82FD0" w:rsidRPr="00C82FD0" w:rsidRDefault="00C82FD0" w:rsidP="00382108">
      <w:pPr>
        <w:rPr>
          <w:rFonts w:ascii="Sylfaen" w:hAnsi="Sylfaen"/>
          <w:lang w:val="ka-GE"/>
        </w:rPr>
      </w:pPr>
      <w:r>
        <w:rPr>
          <w:rFonts w:ascii="Sylfaen" w:hAnsi="Sylfaen"/>
          <w:lang w:val="ka-GE"/>
        </w:rPr>
        <w:t>ტანკერი ვერ მოახერხებს შენობაში შესვლას, შესაბამისად კრიტიკულად მნიშვნელოვანია მინიმუმ 20 მეტრიანი შლანის ქონა გადმოსატვირთად.</w:t>
      </w:r>
    </w:p>
    <w:p w:rsidR="00C82FD0" w:rsidRDefault="00C82FD0" w:rsidP="00382108">
      <w:pPr>
        <w:rPr>
          <w:rFonts w:ascii="Sylfaen" w:hAnsi="Sylfaen"/>
        </w:rPr>
      </w:pPr>
    </w:p>
    <w:p w:rsidR="00C82FD0" w:rsidRPr="00C82FD0" w:rsidRDefault="00C82FD0" w:rsidP="00382108">
      <w:pPr>
        <w:rPr>
          <w:rFonts w:ascii="Sylfaen" w:hAnsi="Sylfaen"/>
          <w:lang w:val="ka-GE"/>
        </w:rPr>
      </w:pPr>
      <w:r>
        <w:rPr>
          <w:rFonts w:ascii="Sylfaen" w:hAnsi="Sylfaen"/>
          <w:lang w:val="ka-GE"/>
        </w:rPr>
        <w:t>როგორც ფოტოზე ხედავთ ჩატვირთვის წერტილიდან ადის რეზერვუარის მილი ვერტიკალურად ზემოთ, შესაბამისად კრიტიკულად მნიშვნელოვანია შესაბამისი სიძლიერის და მოცულობის სპეციალიზირებული ტუმბოს ქონა (რომელიც რკინის ქლორიდისთვის და/ან ძლიერი ქიმიებისთვის არის განკუთვნილი) პროდუქტის გადმოსატვირთად ტანკერიდან და რეზერვუარში ჩასატვირთად.</w:t>
      </w:r>
    </w:p>
    <w:p w:rsidR="00382108" w:rsidRDefault="00C82FD0" w:rsidP="00382108">
      <w:pPr>
        <w:rPr>
          <w:rFonts w:ascii="Sylfaen" w:hAnsi="Sylfaen" w:cs="Sylfaen"/>
          <w:b/>
          <w:sz w:val="20"/>
          <w:szCs w:val="20"/>
        </w:rPr>
      </w:pPr>
      <w:r>
        <w:rPr>
          <w:rFonts w:ascii="Sylfaen" w:hAnsi="Sylfaen"/>
          <w:lang w:val="ka-GE"/>
        </w:rPr>
        <w:t xml:space="preserve">ასევე ფოტოებში ხედავთ რომ აუცილებელია სპეციალური კონექტორის ქონა, რომლითაც მილი მიუერთდება ჩაცლის წერტილს. კონექტორი უნდა იყოს </w:t>
      </w:r>
      <w:r w:rsidRPr="00A67797">
        <w:rPr>
          <w:rFonts w:ascii="Sylfaen" w:hAnsi="Sylfaen" w:cs="Sylfaen"/>
          <w:b/>
          <w:sz w:val="20"/>
          <w:szCs w:val="20"/>
        </w:rPr>
        <w:t>DN 80 mm</w:t>
      </w:r>
      <w:r>
        <w:rPr>
          <w:rFonts w:ascii="Sylfaen" w:hAnsi="Sylfaen"/>
        </w:rPr>
        <w:t>.</w:t>
      </w:r>
    </w:p>
    <w:p w:rsidR="00382108" w:rsidRPr="00C82FD0" w:rsidRDefault="00C82FD0" w:rsidP="00382108">
      <w:pPr>
        <w:rPr>
          <w:rFonts w:ascii="Sylfaen" w:hAnsi="Sylfaen"/>
          <w:lang w:val="ka-GE"/>
        </w:rPr>
      </w:pPr>
      <w:r>
        <w:rPr>
          <w:rFonts w:ascii="Sylfaen" w:hAnsi="Sylfaen" w:cs="Sylfaen"/>
          <w:b/>
          <w:sz w:val="20"/>
          <w:szCs w:val="20"/>
          <w:lang w:val="ka-GE"/>
        </w:rPr>
        <w:lastRenderedPageBreak/>
        <w:t>ტანკერის ფოტოები</w:t>
      </w:r>
    </w:p>
    <w:p w:rsidR="00382108" w:rsidRDefault="00382108" w:rsidP="00382108">
      <w:pPr>
        <w:rPr>
          <w:rFonts w:ascii="Sylfaen" w:hAnsi="Sylfaen"/>
          <w:lang w:val="ka-GE"/>
        </w:rPr>
      </w:pPr>
      <w:r w:rsidRPr="00180E1D">
        <w:rPr>
          <w:rFonts w:ascii="Sylfaen" w:hAnsi="Sylfaen"/>
          <w:noProof/>
        </w:rPr>
        <w:drawing>
          <wp:inline distT="0" distB="0" distL="0" distR="0" wp14:anchorId="7DC3655E" wp14:editId="4C14C1F5">
            <wp:extent cx="5151935" cy="2905125"/>
            <wp:effectExtent l="0" t="0" r="0" b="0"/>
            <wp:docPr id="2" name="Picture 2" descr="C:\Users\Kchkheidze\Desktop\ტენდერები\2020-2021\2021-2022\რკინის ქლორიდი\New folder\20180927_15225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Kchkheidze\Desktop\ტენდერები\2020-2021\2021-2022\რკინის ქლორიდი\New folder\20180927_152254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64450" cy="29121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67797">
        <w:rPr>
          <w:rFonts w:ascii="Sylfaen" w:hAnsi="Sylfaen"/>
          <w:noProof/>
        </w:rPr>
        <w:t xml:space="preserve"> </w:t>
      </w:r>
      <w:r w:rsidRPr="00180E1D">
        <w:rPr>
          <w:rFonts w:ascii="Sylfaen" w:hAnsi="Sylfaen"/>
          <w:noProof/>
        </w:rPr>
        <w:drawing>
          <wp:inline distT="0" distB="0" distL="0" distR="0" wp14:anchorId="5361A2C1" wp14:editId="63AD9C47">
            <wp:extent cx="5050583" cy="2847975"/>
            <wp:effectExtent l="0" t="0" r="0" b="0"/>
            <wp:docPr id="4" name="Picture 4" descr="C:\Users\Kchkheidze\Desktop\ტენდერები\2020-2021\2021-2022\რკინის ქლორიდი\New folder\20180927_1523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Kchkheidze\Desktop\ტენდერები\2020-2021\2021-2022\რკინის ქლორიდი\New folder\20180927_152325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6969" cy="28572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82108" w:rsidRDefault="00382108" w:rsidP="00382108">
      <w:pPr>
        <w:rPr>
          <w:rFonts w:ascii="Sylfaen" w:hAnsi="Sylfaen"/>
          <w:lang w:val="ka-GE"/>
        </w:rPr>
      </w:pPr>
    </w:p>
    <w:p w:rsidR="00382108" w:rsidRDefault="00382108" w:rsidP="00382108">
      <w:pPr>
        <w:rPr>
          <w:rFonts w:ascii="Sylfaen" w:hAnsi="Sylfaen"/>
          <w:lang w:val="ka-GE"/>
        </w:rPr>
      </w:pPr>
    </w:p>
    <w:p w:rsidR="00382108" w:rsidRDefault="00382108" w:rsidP="00382108">
      <w:pPr>
        <w:rPr>
          <w:rFonts w:ascii="Sylfaen" w:hAnsi="Sylfaen"/>
          <w:lang w:val="ka-GE"/>
        </w:rPr>
      </w:pPr>
    </w:p>
    <w:p w:rsidR="00382108" w:rsidRDefault="00382108" w:rsidP="00382108">
      <w:pPr>
        <w:rPr>
          <w:rFonts w:ascii="Sylfaen" w:hAnsi="Sylfaen"/>
          <w:lang w:val="ka-GE"/>
        </w:rPr>
      </w:pPr>
    </w:p>
    <w:p w:rsidR="00382108" w:rsidRDefault="00382108" w:rsidP="00382108">
      <w:pPr>
        <w:rPr>
          <w:rFonts w:ascii="Sylfaen" w:hAnsi="Sylfaen"/>
          <w:lang w:val="ka-GE"/>
        </w:rPr>
      </w:pPr>
    </w:p>
    <w:p w:rsidR="00382108" w:rsidRDefault="00382108" w:rsidP="00382108">
      <w:pPr>
        <w:rPr>
          <w:rFonts w:ascii="Sylfaen" w:hAnsi="Sylfaen"/>
          <w:noProof/>
        </w:rPr>
      </w:pPr>
    </w:p>
    <w:p w:rsidR="00382108" w:rsidRDefault="00382108" w:rsidP="00382108">
      <w:pPr>
        <w:rPr>
          <w:rFonts w:ascii="Sylfaen" w:hAnsi="Sylfaen"/>
          <w:noProof/>
        </w:rPr>
      </w:pPr>
    </w:p>
    <w:p w:rsidR="00382108" w:rsidRDefault="00C82FD0" w:rsidP="00382108">
      <w:pPr>
        <w:rPr>
          <w:rFonts w:ascii="Sylfaen" w:hAnsi="Sylfaen"/>
          <w:noProof/>
        </w:rPr>
      </w:pPr>
      <w:r>
        <w:rPr>
          <w:rFonts w:ascii="Sylfaen" w:hAnsi="Sylfaen"/>
          <w:noProof/>
          <w:lang w:val="ka-GE"/>
        </w:rPr>
        <w:lastRenderedPageBreak/>
        <w:t>ტუმბოსა და შლანგების ფოტოები</w:t>
      </w:r>
      <w:r w:rsidR="00382108">
        <w:rPr>
          <w:rFonts w:ascii="Sylfaen" w:hAnsi="Sylfaen"/>
          <w:noProof/>
        </w:rPr>
        <w:t>:</w:t>
      </w:r>
    </w:p>
    <w:p w:rsidR="00382108" w:rsidRDefault="00382108" w:rsidP="00382108">
      <w:pPr>
        <w:rPr>
          <w:rFonts w:ascii="Sylfaen" w:hAnsi="Sylfaen"/>
          <w:lang w:val="ka-GE"/>
        </w:rPr>
      </w:pPr>
    </w:p>
    <w:p w:rsidR="00382108" w:rsidRDefault="00382108" w:rsidP="00382108">
      <w:pPr>
        <w:rPr>
          <w:rFonts w:ascii="Sylfaen" w:hAnsi="Sylfaen"/>
        </w:rPr>
      </w:pPr>
      <w:r w:rsidRPr="00180E1D">
        <w:rPr>
          <w:rFonts w:ascii="Sylfaen" w:hAnsi="Sylfaen"/>
          <w:noProof/>
        </w:rPr>
        <w:drawing>
          <wp:inline distT="0" distB="0" distL="0" distR="0" wp14:anchorId="16514BA7" wp14:editId="47D002CF">
            <wp:extent cx="5943600" cy="3351484"/>
            <wp:effectExtent l="0" t="0" r="0" b="1905"/>
            <wp:docPr id="5" name="Picture 5" descr="C:\Users\Kchkheidze\Desktop\ტენდერები\2020-2021\2021-2022\რკინის ქლორიდი\New folder\20180927_15234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Kchkheidze\Desktop\ტენდერები\2020-2021\2021-2022\რკინის ქლორიდი\New folder\20180927_152342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514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82108" w:rsidRDefault="00382108" w:rsidP="00382108">
      <w:pPr>
        <w:rPr>
          <w:rFonts w:ascii="Sylfaen" w:hAnsi="Sylfaen"/>
        </w:rPr>
      </w:pPr>
    </w:p>
    <w:p w:rsidR="00382108" w:rsidRPr="00C82FD0" w:rsidRDefault="00C82FD0" w:rsidP="00382108">
      <w:pPr>
        <w:rPr>
          <w:rFonts w:ascii="Sylfaen" w:hAnsi="Sylfaen"/>
          <w:lang w:val="ka-GE"/>
        </w:rPr>
      </w:pPr>
      <w:r>
        <w:rPr>
          <w:rFonts w:ascii="Sylfaen" w:hAnsi="Sylfaen"/>
          <w:lang w:val="ka-GE"/>
        </w:rPr>
        <w:t xml:space="preserve">ჩატვირთვის წერტილის ფოტო ახლო ხედით (რომლისთვისაც სპეციალური კონექტორის მოძიება </w:t>
      </w:r>
      <w:r w:rsidR="00200B26">
        <w:rPr>
          <w:rFonts w:ascii="Sylfaen" w:hAnsi="Sylfaen"/>
          <w:lang w:val="ka-GE"/>
        </w:rPr>
        <w:t>მოგი</w:t>
      </w:r>
      <w:bookmarkStart w:id="0" w:name="_GoBack"/>
      <w:bookmarkEnd w:id="0"/>
      <w:r>
        <w:rPr>
          <w:rFonts w:ascii="Sylfaen" w:hAnsi="Sylfaen"/>
          <w:lang w:val="ka-GE"/>
        </w:rPr>
        <w:t>წევთ)</w:t>
      </w:r>
    </w:p>
    <w:p w:rsidR="00180E1D" w:rsidRPr="005C492A" w:rsidRDefault="00382108">
      <w:pPr>
        <w:rPr>
          <w:rFonts w:ascii="Sylfaen" w:hAnsi="Sylfaen"/>
          <w:lang w:val="ka-GE"/>
        </w:rPr>
      </w:pPr>
      <w:r>
        <w:rPr>
          <w:noProof/>
        </w:rPr>
        <w:drawing>
          <wp:inline distT="0" distB="0" distL="0" distR="0" wp14:anchorId="1208A16F" wp14:editId="7025D7D1">
            <wp:extent cx="2343822" cy="3162300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348883" cy="31691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180E1D" w:rsidRPr="005C492A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Sylfaen">
    <w:panose1 w:val="010A0502050306030303"/>
    <w:charset w:val="00"/>
    <w:family w:val="roman"/>
    <w:pitch w:val="variable"/>
    <w:sig w:usb0="04000687" w:usb1="00000000" w:usb2="00000000" w:usb3="00000000" w:csb0="0000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B251513"/>
    <w:multiLevelType w:val="multilevel"/>
    <w:tmpl w:val="7B36520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2B0471C1"/>
    <w:multiLevelType w:val="multilevel"/>
    <w:tmpl w:val="AC5CB7B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90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E007D"/>
    <w:rsid w:val="00180E1D"/>
    <w:rsid w:val="00200B26"/>
    <w:rsid w:val="00382108"/>
    <w:rsid w:val="004F6242"/>
    <w:rsid w:val="005C492A"/>
    <w:rsid w:val="00A8342D"/>
    <w:rsid w:val="00B2792E"/>
    <w:rsid w:val="00BE54B2"/>
    <w:rsid w:val="00C82FD0"/>
    <w:rsid w:val="00EA5459"/>
    <w:rsid w:val="00FE007D"/>
    <w:rsid w:val="00FF7E8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507DE422"/>
  <w15:chartTrackingRefBased/>
  <w15:docId w15:val="{926CBD0D-9B5B-4299-A60C-36678E75E3C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41834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7919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19875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010788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760900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511566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579329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079151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710863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957403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593443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808411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713318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499254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theme" Target="theme/theme1.xml"/><Relationship Id="rId5" Type="http://schemas.openxmlformats.org/officeDocument/2006/relationships/image" Target="media/image1.png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4</Pages>
  <Words>318</Words>
  <Characters>1813</Characters>
  <Application>Microsoft Office Word</Application>
  <DocSecurity>0</DocSecurity>
  <Lines>15</Lines>
  <Paragraphs>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2127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Giorgi Mgeladze</dc:creator>
  <cp:keywords/>
  <dc:description/>
  <cp:lastModifiedBy>Ketevan Chkheidze</cp:lastModifiedBy>
  <cp:revision>7</cp:revision>
  <cp:lastPrinted>2021-01-14T12:25:00Z</cp:lastPrinted>
  <dcterms:created xsi:type="dcterms:W3CDTF">2021-01-14T12:25:00Z</dcterms:created>
  <dcterms:modified xsi:type="dcterms:W3CDTF">2022-08-09T03:58:00Z</dcterms:modified>
</cp:coreProperties>
</file>